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网站登录无反应（主要是清空p8_session）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我们会碰到一种情况，就是后台登陆网站，提交正确的账号密码，提示没有反应。这个时候，就可以利用这个教程。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sz w:val="24"/>
          <w:szCs w:val="24"/>
        </w:rPr>
      </w:pPr>
      <w:r>
        <w:rPr>
          <w:rFonts w:hint="eastAsia" w:ascii="Tahoma" w:hAnsi="Tahoma" w:eastAsia="宋体" w:cs="Tahoma"/>
          <w:b/>
          <w:color w:val="000000"/>
          <w:sz w:val="24"/>
          <w:szCs w:val="24"/>
          <w:lang w:eastAsia="zh-CN"/>
        </w:rPr>
        <w:t>一</w:t>
      </w:r>
      <w:r>
        <w:rPr>
          <w:rFonts w:hint="default" w:ascii="Tahoma" w:hAnsi="Tahoma" w:eastAsia="Tahoma" w:cs="Tahoma"/>
          <w:b/>
          <w:color w:val="000000"/>
          <w:sz w:val="24"/>
          <w:szCs w:val="24"/>
        </w:rPr>
        <w:t>、 </w:t>
      </w:r>
      <w:r>
        <w:rPr>
          <w:rFonts w:hint="eastAsia" w:ascii="Tahoma" w:hAnsi="Tahoma" w:eastAsia="宋体" w:cs="Tahoma"/>
          <w:b/>
          <w:color w:val="000000"/>
          <w:sz w:val="24"/>
          <w:szCs w:val="24"/>
          <w:lang w:eastAsia="zh-CN"/>
        </w:rPr>
        <w:t>需要</w:t>
      </w:r>
      <w:r>
        <w:rPr>
          <w:rFonts w:hint="default" w:ascii="Tahoma" w:hAnsi="Tahoma" w:eastAsia="Tahoma" w:cs="Tahoma"/>
          <w:b/>
          <w:color w:val="000000"/>
          <w:sz w:val="24"/>
          <w:szCs w:val="24"/>
        </w:rPr>
        <w:t>先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</w:rPr>
        <w:t>强制登陆后台；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强制登陆的方法是找到网站根目录的</w:t>
      </w:r>
      <w:r>
        <w:rPr>
          <w:rFonts w:hint="default" w:ascii="Tahoma" w:hAnsi="Tahoma" w:eastAsia="Tahoma" w:cs="Tahoma"/>
          <w:color w:val="000000"/>
          <w:sz w:val="22"/>
          <w:szCs w:val="22"/>
        </w:rPr>
        <w:t>admin.php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文件，用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notepad++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打开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去掉两个斜线，然后保存，就可以强制登陆；记得处理完后，要恢复。</w:t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default" w:ascii="幼圆" w:hAnsi="幼圆" w:eastAsia="幼圆" w:cs="幼圆"/>
          <w:color w:val="0A17B5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color w:val="0A17B5"/>
          <w:sz w:val="28"/>
          <w:szCs w:val="28"/>
        </w:rPr>
        <w:t>步骤</w:t>
      </w:r>
      <w:r>
        <w:rPr>
          <w:rFonts w:hint="eastAsia" w:ascii="幼圆" w:hAnsi="幼圆" w:eastAsia="幼圆" w:cs="幼圆"/>
          <w:color w:val="0A17B5"/>
          <w:sz w:val="28"/>
          <w:szCs w:val="28"/>
          <w:lang w:val="en-US" w:eastAsia="zh-CN"/>
        </w:rPr>
        <w:t>A</w:t>
      </w:r>
      <w:r>
        <w:rPr>
          <w:rFonts w:hint="eastAsia" w:ascii="幼圆" w:hAnsi="幼圆" w:eastAsia="幼圆" w:cs="幼圆"/>
          <w:color w:val="0A17B5"/>
          <w:sz w:val="28"/>
          <w:szCs w:val="28"/>
        </w:rPr>
        <w:t>、</w:t>
      </w:r>
      <w:r>
        <w:rPr>
          <w:rFonts w:hint="eastAsia" w:ascii="幼圆" w:hAnsi="幼圆" w:eastAsia="幼圆" w:cs="幼圆"/>
          <w:color w:val="0A17B5"/>
          <w:sz w:val="28"/>
          <w:szCs w:val="28"/>
          <w:lang w:eastAsia="zh-CN"/>
        </w:rPr>
        <w:t>找到</w:t>
      </w:r>
      <w:r>
        <w:rPr>
          <w:rFonts w:hint="eastAsia" w:ascii="幼圆" w:hAnsi="幼圆" w:eastAsia="幼圆" w:cs="幼圆"/>
          <w:color w:val="0A17B5"/>
          <w:sz w:val="28"/>
          <w:szCs w:val="28"/>
          <w:lang w:val="en-US" w:eastAsia="zh-CN"/>
        </w:rPr>
        <w:t>admin.php文件</w:t>
      </w:r>
    </w:p>
    <w:p>
      <w:pPr>
        <w:rPr>
          <w:rFonts w:hint="default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</w:rPr>
        <w:t>进入网站根目录，找到  admin.php   文件，并且代码工具打开（不能用记事本，会过滤格式）</w:t>
      </w:r>
      <w:r>
        <w:rPr>
          <w:rFonts w:hint="eastAsia" w:ascii="幼圆" w:hAnsi="幼圆" w:eastAsia="幼圆" w:cs="幼圆"/>
          <w:sz w:val="28"/>
          <w:szCs w:val="28"/>
          <w:lang w:eastAsia="zh-CN"/>
        </w:rPr>
        <w:t>；如果你改了后台登陆路径，</w:t>
      </w: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admin.php文件就变为了你后台新名称了。</w:t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drawing>
          <wp:inline distT="0" distB="0" distL="114300" distR="114300">
            <wp:extent cx="5269865" cy="3887470"/>
            <wp:effectExtent l="0" t="0" r="698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8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color w:val="0A17B5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color w:val="0A17B5"/>
          <w:sz w:val="28"/>
          <w:szCs w:val="28"/>
        </w:rPr>
        <w:t>步骤</w:t>
      </w:r>
      <w:r>
        <w:rPr>
          <w:rFonts w:hint="eastAsia" w:ascii="幼圆" w:hAnsi="幼圆" w:eastAsia="幼圆" w:cs="幼圆"/>
          <w:color w:val="0A17B5"/>
          <w:sz w:val="28"/>
          <w:szCs w:val="28"/>
          <w:lang w:val="en-US" w:eastAsia="zh-CN"/>
        </w:rPr>
        <w:t>B</w:t>
      </w:r>
      <w:r>
        <w:rPr>
          <w:rFonts w:hint="eastAsia" w:ascii="幼圆" w:hAnsi="幼圆" w:eastAsia="幼圆" w:cs="幼圆"/>
          <w:color w:val="0A17B5"/>
          <w:sz w:val="28"/>
          <w:szCs w:val="28"/>
        </w:rPr>
        <w:t>、</w:t>
      </w:r>
      <w:r>
        <w:rPr>
          <w:rFonts w:hint="eastAsia" w:ascii="幼圆" w:hAnsi="幼圆" w:eastAsia="幼圆" w:cs="幼圆"/>
          <w:color w:val="0A17B5"/>
          <w:sz w:val="28"/>
          <w:szCs w:val="28"/>
          <w:lang w:eastAsia="zh-CN"/>
        </w:rPr>
        <w:t>去掉双斜线，强制登陆</w:t>
      </w:r>
    </w:p>
    <w:p>
      <w:pPr>
        <w:rPr>
          <w:rFonts w:hint="eastAsia"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>要强制登陆后台，就直接去掉这个双斜线//，然后保存此文件。这样你可以直接进入后台了。</w:t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>进入后台修改完账号密码或办完其他所需事情（如更新缓存）后，就必须恢复这个//，然后保存。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drawing>
          <wp:inline distT="0" distB="0" distL="114300" distR="114300">
            <wp:extent cx="5273040" cy="363855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default" w:ascii="Tahoma" w:hAnsi="Tahoma" w:eastAsia="Tahoma" w:cs="Tahoma"/>
          <w:color w:val="000000"/>
          <w:sz w:val="24"/>
          <w:szCs w:val="24"/>
        </w:rPr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  <w:r>
        <w:rPr>
          <w:rStyle w:val="5"/>
          <w:rFonts w:hint="default" w:ascii="Tahoma" w:hAnsi="Tahoma" w:eastAsia="Tahoma" w:cs="Tahoma"/>
          <w:color w:val="000000"/>
          <w:sz w:val="24"/>
          <w:szCs w:val="24"/>
        </w:rPr>
        <w:t>问题</w:t>
      </w:r>
      <w:r>
        <w:rPr>
          <w:rStyle w:val="5"/>
          <w:rFonts w:hint="eastAsia" w:ascii="Tahoma" w:hAnsi="Tahoma" w:eastAsia="宋体" w:cs="Tahoma"/>
          <w:color w:val="000000"/>
          <w:sz w:val="24"/>
          <w:szCs w:val="24"/>
          <w:lang w:eastAsia="zh-CN"/>
        </w:rPr>
        <w:t>场景</w:t>
      </w:r>
      <w:r>
        <w:rPr>
          <w:rStyle w:val="5"/>
          <w:rFonts w:hint="default" w:ascii="Tahoma" w:hAnsi="Tahoma" w:eastAsia="Tahoma" w:cs="Tahoma"/>
          <w:color w:val="000000"/>
          <w:sz w:val="24"/>
          <w:szCs w:val="24"/>
        </w:rPr>
        <w:t>情况一：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default" w:ascii="Tahoma" w:hAnsi="Tahoma" w:eastAsia="Tahoma" w:cs="Tahoma"/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eastAsia="宋体"/>
          <w:b w:val="0"/>
          <w:bCs/>
          <w:sz w:val="21"/>
          <w:szCs w:val="21"/>
          <w:lang w:val="en-US" w:eastAsia="zh-CN"/>
        </w:rPr>
      </w:pPr>
      <w:r>
        <w:rPr>
          <w:rStyle w:val="5"/>
          <w:rFonts w:hint="eastAsia" w:ascii="Tahoma" w:hAnsi="Tahoma" w:eastAsia="宋体" w:cs="Tahoma"/>
          <w:b w:val="0"/>
          <w:bCs/>
          <w:color w:val="000000"/>
          <w:sz w:val="21"/>
          <w:szCs w:val="21"/>
          <w:lang w:val="en-US" w:eastAsia="zh-CN"/>
        </w:rPr>
        <w:t>P8_session已经满了，导致无法登录。解决方法如下：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  <w:t>强制登陆后台后，点击此处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default" w:ascii="微软雅黑" w:hAnsi="微软雅黑" w:eastAsia="微软雅黑" w:cs="微软雅黑"/>
          <w:b w:val="0"/>
          <w:bCs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2"/>
          <w:szCs w:val="22"/>
          <w:lang w:val="en-US" w:eastAsia="zh-CN"/>
        </w:rPr>
        <w:t>点击备份数据----再点击优化数据按钮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  <w:r>
        <w:drawing>
          <wp:inline distT="0" distB="0" distL="114300" distR="114300">
            <wp:extent cx="6642100" cy="2969260"/>
            <wp:effectExtent l="0" t="0" r="6350" b="254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  <w:t>、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  <w:lang w:eastAsia="zh-CN"/>
        </w:rPr>
        <w:t>在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  <w:t>优化数据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  <w:lang w:eastAsia="zh-CN"/>
        </w:rPr>
        <w:t>表里面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 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在数据表里面找到    </w:t>
      </w:r>
      <w:r>
        <w:rPr>
          <w:rFonts w:hint="default" w:ascii="Tahoma" w:hAnsi="Tahoma" w:eastAsia="Tahoma" w:cs="Tahoma"/>
          <w:color w:val="000000"/>
          <w:sz w:val="22"/>
          <w:szCs w:val="22"/>
        </w:rPr>
        <w:t>p8_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session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  <w:r>
        <w:drawing>
          <wp:inline distT="0" distB="0" distL="114300" distR="114300">
            <wp:extent cx="6638290" cy="4185920"/>
            <wp:effectExtent l="0" t="0" r="10160" b="508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41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然后点击清空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数据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即可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  <w:r>
        <w:drawing>
          <wp:inline distT="0" distB="0" distL="114300" distR="114300">
            <wp:extent cx="5734050" cy="1647825"/>
            <wp:effectExtent l="0" t="0" r="0" b="952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</w:rPr>
        <w:t>4、</w:t>
      </w:r>
      <w:r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eastAsia="zh-CN"/>
        </w:rPr>
        <w:t>清空缓存在登录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另外自身的浏览器也需要清空缓存和</w:t>
      </w:r>
      <w:r>
        <w:rPr>
          <w:rFonts w:hint="default" w:ascii="Tahoma" w:hAnsi="Tahoma" w:eastAsia="Tahoma" w:cs="Tahoma"/>
          <w:color w:val="000000"/>
          <w:sz w:val="22"/>
          <w:szCs w:val="22"/>
        </w:rPr>
        <w:t>cook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，然后就可以恢复强制登陆，正常登陆即可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 </w:t>
      </w:r>
      <w:r>
        <w:rPr>
          <w:rFonts w:hint="eastAsia" w:ascii="微软雅黑" w:hAnsi="微软雅黑" w:eastAsia="微软雅黑" w:cs="微软雅黑"/>
          <w:color w:val="C00000"/>
          <w:sz w:val="22"/>
          <w:szCs w:val="22"/>
          <w:lang w:eastAsia="zh-CN"/>
        </w:rPr>
        <w:t>备注：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如果这个场景操作怕误操作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 xml:space="preserve"> ，就先备份下数据。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eastAsia="宋体"/>
          <w:sz w:val="30"/>
          <w:szCs w:val="30"/>
          <w:lang w:eastAsia="zh-CN"/>
        </w:rPr>
      </w:pPr>
      <w:r>
        <w:rPr>
          <w:rStyle w:val="5"/>
          <w:rFonts w:hint="default" w:ascii="Tahoma" w:hAnsi="Tahoma" w:eastAsia="Tahoma" w:cs="Tahoma"/>
          <w:color w:val="000000"/>
          <w:sz w:val="30"/>
          <w:szCs w:val="30"/>
        </w:rPr>
        <w:t>问题情况二：</w:t>
      </w:r>
      <w:r>
        <w:rPr>
          <w:rStyle w:val="5"/>
          <w:rFonts w:hint="eastAsia" w:ascii="Tahoma" w:hAnsi="Tahoma" w:eastAsia="宋体" w:cs="Tahoma"/>
          <w:color w:val="000000"/>
          <w:sz w:val="30"/>
          <w:szCs w:val="30"/>
          <w:lang w:eastAsia="zh-CN"/>
        </w:rPr>
        <w:t>基域名填错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b w:val="0"/>
          <w:bCs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2"/>
          <w:szCs w:val="22"/>
        </w:rPr>
        <w:t>后台无法登陆的另外一个可能原因：系统基本设置的基域名设置了错误域名，一般留空即可。一旦填错域名，则后台无法登陆。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 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  <w:t>操作方法：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  <w:lang w:val="en-US" w:eastAsia="zh-CN"/>
        </w:rPr>
        <w:t>A：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  <w:t> 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  <w:lang w:eastAsia="zh-CN"/>
        </w:rPr>
        <w:t>强制登录后台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  <w:lang w:val="en-US" w:eastAsia="zh-CN"/>
        </w:rPr>
        <w:t>----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  <w:t>点击系统设置</w:t>
      </w:r>
      <w:r>
        <w:rPr>
          <w:rFonts w:hint="eastAsia" w:ascii="微软雅黑" w:hAnsi="微软雅黑" w:eastAsia="微软雅黑" w:cs="微软雅黑"/>
          <w:b/>
          <w:color w:val="000000"/>
          <w:sz w:val="22"/>
          <w:szCs w:val="22"/>
          <w:lang w:val="en-US" w:eastAsia="zh-CN"/>
        </w:rPr>
        <w:t>-----基域名设置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将域名填写正确，或者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基域名留空；然后点击提交。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（基域名的域名不能是其他不关联的域名）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  <w:r>
        <w:drawing>
          <wp:inline distT="0" distB="0" distL="114300" distR="114300">
            <wp:extent cx="6638925" cy="3253740"/>
            <wp:effectExtent l="0" t="0" r="9525" b="381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幼圆" w:hAnsi="幼圆" w:eastAsia="幼圆" w:cs="幼圆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val="en-US" w:eastAsia="zh-CN"/>
        </w:rPr>
        <w:t>B</w:t>
      </w:r>
      <w:r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</w:rPr>
        <w:t>、</w:t>
      </w:r>
      <w:r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eastAsia="zh-CN"/>
        </w:rPr>
        <w:t>清空缓存在登录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另外自身的浏览器也需要清空缓存和</w:t>
      </w:r>
      <w:r>
        <w:rPr>
          <w:rFonts w:hint="default" w:ascii="Tahoma" w:hAnsi="Tahoma" w:eastAsia="Tahoma" w:cs="Tahoma"/>
          <w:color w:val="000000"/>
          <w:sz w:val="22"/>
          <w:szCs w:val="22"/>
        </w:rPr>
        <w:t>cook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，然后就可以恢复强制登陆，正常登陆即可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幼圆" w:hAnsi="幼圆" w:eastAsia="幼圆" w:cs="幼圆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0C7820"/>
    <w:rsid w:val="0172061B"/>
    <w:rsid w:val="019120BD"/>
    <w:rsid w:val="031E65C4"/>
    <w:rsid w:val="051002A4"/>
    <w:rsid w:val="05BC1081"/>
    <w:rsid w:val="08F347EE"/>
    <w:rsid w:val="09735439"/>
    <w:rsid w:val="0A2D4EB0"/>
    <w:rsid w:val="0B7C024F"/>
    <w:rsid w:val="0CE46265"/>
    <w:rsid w:val="0DDE7EA7"/>
    <w:rsid w:val="0ED91B0E"/>
    <w:rsid w:val="10627A7A"/>
    <w:rsid w:val="107D0D00"/>
    <w:rsid w:val="10B67C39"/>
    <w:rsid w:val="10E0724F"/>
    <w:rsid w:val="12082B6A"/>
    <w:rsid w:val="12F66485"/>
    <w:rsid w:val="1448549B"/>
    <w:rsid w:val="152D45FC"/>
    <w:rsid w:val="15636004"/>
    <w:rsid w:val="15643407"/>
    <w:rsid w:val="18C153D4"/>
    <w:rsid w:val="18D710D0"/>
    <w:rsid w:val="1C254B9E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79A320C"/>
    <w:rsid w:val="28732AAF"/>
    <w:rsid w:val="28801E2F"/>
    <w:rsid w:val="292D7F3F"/>
    <w:rsid w:val="29B14FCC"/>
    <w:rsid w:val="29DB2148"/>
    <w:rsid w:val="2A531CC0"/>
    <w:rsid w:val="2AA61161"/>
    <w:rsid w:val="2B616ABE"/>
    <w:rsid w:val="2D18159A"/>
    <w:rsid w:val="30070D7F"/>
    <w:rsid w:val="316046E1"/>
    <w:rsid w:val="32E24C4E"/>
    <w:rsid w:val="350E5269"/>
    <w:rsid w:val="3520144B"/>
    <w:rsid w:val="364518E5"/>
    <w:rsid w:val="36B8165C"/>
    <w:rsid w:val="389B64AB"/>
    <w:rsid w:val="3A0B1AB0"/>
    <w:rsid w:val="3AA43632"/>
    <w:rsid w:val="3AA45435"/>
    <w:rsid w:val="3D454CD0"/>
    <w:rsid w:val="3FDD3955"/>
    <w:rsid w:val="417B613A"/>
    <w:rsid w:val="431C08C4"/>
    <w:rsid w:val="48AA47F7"/>
    <w:rsid w:val="48C148F8"/>
    <w:rsid w:val="492A1B06"/>
    <w:rsid w:val="49E64D31"/>
    <w:rsid w:val="4A8C68D2"/>
    <w:rsid w:val="4C775CD8"/>
    <w:rsid w:val="4E582B36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4D35155"/>
    <w:rsid w:val="5557045E"/>
    <w:rsid w:val="57177347"/>
    <w:rsid w:val="576D74B7"/>
    <w:rsid w:val="5A7F19F4"/>
    <w:rsid w:val="5D533EB3"/>
    <w:rsid w:val="5DEB619F"/>
    <w:rsid w:val="5F3006ED"/>
    <w:rsid w:val="600712AE"/>
    <w:rsid w:val="60280E09"/>
    <w:rsid w:val="60C36642"/>
    <w:rsid w:val="631266A1"/>
    <w:rsid w:val="63B76E36"/>
    <w:rsid w:val="63D87E37"/>
    <w:rsid w:val="6541544D"/>
    <w:rsid w:val="65A13853"/>
    <w:rsid w:val="68B76AE1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71606692"/>
    <w:rsid w:val="742C7DC8"/>
    <w:rsid w:val="747E4177"/>
    <w:rsid w:val="74877973"/>
    <w:rsid w:val="7742264B"/>
    <w:rsid w:val="7A34516B"/>
    <w:rsid w:val="7CDC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54545"/>
      <w:u w:val="none"/>
    </w:rPr>
  </w:style>
  <w:style w:type="character" w:styleId="7">
    <w:name w:val="Hyperlink"/>
    <w:basedOn w:val="4"/>
    <w:uiPriority w:val="0"/>
    <w:rPr>
      <w:color w:val="454545"/>
      <w:u w:val="none"/>
    </w:rPr>
  </w:style>
  <w:style w:type="character" w:customStyle="1" w:styleId="8">
    <w:name w:val="pass"/>
    <w:basedOn w:val="4"/>
    <w:uiPriority w:val="0"/>
    <w:rPr>
      <w:color w:val="D50512"/>
    </w:rPr>
  </w:style>
  <w:style w:type="character" w:customStyle="1" w:styleId="9">
    <w:name w:val="clear2"/>
    <w:basedOn w:val="4"/>
    <w:uiPriority w:val="0"/>
    <w:rPr>
      <w:sz w:val="0"/>
      <w:szCs w:val="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2019-11-03T10:30:39Z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