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视频编码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H264（转码后视频变小、符合手机播放）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i w:val="0"/>
          <w:caps w:val="0"/>
          <w:color w:val="0A17B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A17B5"/>
          <w:spacing w:val="0"/>
          <w:sz w:val="24"/>
          <w:szCs w:val="24"/>
          <w:shd w:val="clear" w:fill="FFFFFF"/>
          <w:lang w:val="en-US" w:eastAsia="zh-CN"/>
        </w:rPr>
        <w:t>下载安装格式工厂，安装之后的界面，这里主要讲MP4格式的转码。</w:t>
      </w:r>
    </w:p>
    <w:p>
      <w:pPr>
        <w:numPr>
          <w:numId w:val="0"/>
        </w:numPr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下载地址：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fldChar w:fldCharType="begin"/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instrText xml:space="preserve"> HYPERLINK "http://www.pcgeshi.com/" </w:instrTex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http://www.pcgeshi.com/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fldChar w:fldCharType="end"/>
      </w:r>
    </w:p>
    <w:p>
      <w:pPr>
        <w:numPr>
          <w:numId w:val="0"/>
        </w:numPr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  <w:t>二、点击视频按钮</w:t>
      </w:r>
    </w:p>
    <w:p>
      <w:pPr>
        <w:numPr>
          <w:numId w:val="0"/>
        </w:numPr>
        <w:ind w:left="280"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</w:p>
    <w:p>
      <w:pPr>
        <w:numPr>
          <w:numId w:val="0"/>
        </w:numPr>
        <w:ind w:left="280" w:leftChars="0"/>
        <w:jc w:val="both"/>
      </w:pPr>
      <w:r>
        <w:drawing>
          <wp:inline distT="0" distB="0" distL="114300" distR="114300">
            <wp:extent cx="6640195" cy="409511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="280" w:leftChars="0"/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="280" w:leftChars="0"/>
        <w:jc w:val="both"/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  <w:t>三、点击MP4(现在都是转码MP4)----添加“添加文件”</w:t>
      </w:r>
    </w:p>
    <w:p>
      <w:pPr>
        <w:numPr>
          <w:numId w:val="0"/>
        </w:numPr>
        <w:ind w:left="280" w:leftChars="0"/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="280" w:leftChars="0"/>
        <w:jc w:val="both"/>
      </w:pPr>
      <w:r>
        <w:drawing>
          <wp:inline distT="0" distB="0" distL="114300" distR="114300">
            <wp:extent cx="6642100" cy="3717925"/>
            <wp:effectExtent l="0" t="0" r="6350" b="158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  <w:r>
        <w:drawing>
          <wp:inline distT="0" distB="0" distL="114300" distR="114300">
            <wp:extent cx="6640195" cy="2887345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</w:pPr>
    </w:p>
    <w:p>
      <w:pPr>
        <w:numPr>
          <w:numId w:val="0"/>
        </w:numPr>
        <w:ind w:left="280" w:leftChars="0"/>
        <w:jc w:val="both"/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  <w:t>然后点击输出配置----视频编码选择“HD264”</w:t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  <w:r>
        <w:drawing>
          <wp:inline distT="0" distB="0" distL="114300" distR="114300">
            <wp:extent cx="6640830" cy="3323590"/>
            <wp:effectExtent l="0" t="0" r="7620" b="1016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A17B5"/>
          <w:sz w:val="28"/>
          <w:szCs w:val="28"/>
          <w:lang w:val="en-US" w:eastAsia="zh-CN"/>
        </w:rPr>
        <w:t>接着屏幕大小----设置为“800*600”，可以根据需要自由选择，右边是下拉框</w:t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  <w:r>
        <w:drawing>
          <wp:inline distT="0" distB="0" distL="114300" distR="114300">
            <wp:extent cx="5810250" cy="308610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="280" w:leftChars="0"/>
        <w:jc w:val="both"/>
      </w:pPr>
    </w:p>
    <w:p>
      <w:pPr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A17B5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A17B5"/>
          <w:sz w:val="24"/>
          <w:szCs w:val="24"/>
          <w:lang w:eastAsia="zh-CN"/>
        </w:rPr>
        <w:t>最后点击</w:t>
      </w:r>
      <w:r>
        <w:rPr>
          <w:rFonts w:hint="eastAsia" w:ascii="微软雅黑" w:hAnsi="微软雅黑" w:eastAsia="微软雅黑" w:cs="微软雅黑"/>
          <w:color w:val="0A17B5"/>
          <w:sz w:val="24"/>
          <w:szCs w:val="24"/>
          <w:lang w:val="en-US" w:eastAsia="zh-CN"/>
        </w:rPr>
        <w:t>确定。</w:t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</w:pPr>
    </w:p>
    <w:p>
      <w:pPr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A17B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A17B5"/>
          <w:sz w:val="24"/>
          <w:szCs w:val="24"/>
          <w:lang w:eastAsia="zh-CN"/>
        </w:rPr>
        <w:t>四、最后点击开始，等待视频转换完成。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2100" cy="2673350"/>
            <wp:effectExtent l="0" t="0" r="635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720" w:bottom="144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BC38"/>
    <w:multiLevelType w:val="singleLevel"/>
    <w:tmpl w:val="4B6FBC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0088A"/>
    <w:rsid w:val="0E825119"/>
    <w:rsid w:val="13D903F6"/>
    <w:rsid w:val="14D56CF3"/>
    <w:rsid w:val="206E735E"/>
    <w:rsid w:val="25471266"/>
    <w:rsid w:val="2EF83ADB"/>
    <w:rsid w:val="327C2D40"/>
    <w:rsid w:val="3640102B"/>
    <w:rsid w:val="37F67BB6"/>
    <w:rsid w:val="38674773"/>
    <w:rsid w:val="40F44040"/>
    <w:rsid w:val="501070A4"/>
    <w:rsid w:val="56F00CA5"/>
    <w:rsid w:val="597F5B55"/>
    <w:rsid w:val="64C316E8"/>
    <w:rsid w:val="73D5465D"/>
    <w:rsid w:val="763740C9"/>
    <w:rsid w:val="7E2E3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45454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guowei</cp:lastModifiedBy>
  <dcterms:modified xsi:type="dcterms:W3CDTF">2019-11-03T14:34:38Z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