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</w:t>
      </w:r>
      <w:r>
        <w:rPr>
          <w:rFonts w:hint="eastAsia"/>
          <w:b/>
          <w:bCs/>
          <w:color w:val="0000FF"/>
          <w:sz w:val="44"/>
          <w:szCs w:val="44"/>
          <w:lang w:val="en-US" w:eastAsia="zh-CN"/>
        </w:rPr>
        <w:t>新子站的创建（子站）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进入系统站群后台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left"/>
        <w:rPr>
          <w:rStyle w:val="5"/>
          <w:rFonts w:hint="eastAsia" w:ascii="幼圆" w:hAnsi="幼圆" w:eastAsia="幼圆" w:cs="幼圆"/>
          <w:b w:val="0"/>
          <w:bCs/>
          <w:color w:val="000000"/>
          <w:sz w:val="28"/>
          <w:szCs w:val="28"/>
          <w:lang w:val="en-US" w:eastAsia="zh-CN"/>
        </w:rPr>
      </w:pPr>
      <w:r>
        <w:rPr>
          <w:rStyle w:val="5"/>
          <w:rFonts w:hint="eastAsia" w:ascii="幼圆" w:hAnsi="幼圆" w:eastAsia="幼圆" w:cs="幼圆"/>
          <w:b w:val="0"/>
          <w:bCs/>
          <w:color w:val="0000FF"/>
          <w:sz w:val="28"/>
          <w:szCs w:val="28"/>
          <w:lang w:val="en-US" w:eastAsia="zh-CN"/>
        </w:rPr>
        <w:t>A：从网站后台------点击“站群系统”按钮</w:t>
      </w:r>
    </w:p>
    <w:p>
      <w:pPr>
        <w:widowControl w:val="0"/>
        <w:numPr>
          <w:ilvl w:val="0"/>
          <w:numId w:val="0"/>
        </w:numPr>
        <w:ind w:leftChars="0"/>
        <w:jc w:val="both"/>
      </w:pPr>
      <w:r>
        <w:drawing>
          <wp:inline distT="0" distB="0" distL="114300" distR="114300">
            <wp:extent cx="6061710" cy="2406650"/>
            <wp:effectExtent l="0" t="0" r="1524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61710" cy="240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ind w:leftChars="0"/>
        <w:jc w:val="both"/>
      </w:pPr>
    </w:p>
    <w:p>
      <w:pPr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点击创建子站按钮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color w:val="0000FF"/>
          <w:sz w:val="24"/>
          <w:szCs w:val="24"/>
          <w:lang w:val="en-US" w:eastAsia="zh-CN"/>
        </w:rPr>
      </w:pPr>
      <w:r>
        <w:rPr>
          <w:rFonts w:hint="eastAsia"/>
          <w:color w:val="0000FF"/>
          <w:sz w:val="24"/>
          <w:szCs w:val="24"/>
          <w:lang w:val="en-US" w:eastAsia="zh-CN"/>
        </w:rPr>
        <w:t>A：点击“站点管理”------点击“创建一个子站”------进入子站填写界面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</w:p>
    <w:p>
      <w:bookmarkStart w:id="0" w:name="_GoBack"/>
      <w:r>
        <w:drawing>
          <wp:inline distT="0" distB="0" distL="114300" distR="114300">
            <wp:extent cx="6135370" cy="3477895"/>
            <wp:effectExtent l="0" t="0" r="17780" b="8255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35370" cy="347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/>
    <w:p/>
    <w:p>
      <w:pPr>
        <w:rPr>
          <w:rFonts w:hint="eastAsia"/>
          <w:lang w:eastAsia="zh-CN"/>
        </w:rPr>
      </w:pPr>
    </w:p>
    <w:p>
      <w:pPr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子站三个参数填写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color w:val="0000FF"/>
          <w:sz w:val="24"/>
          <w:szCs w:val="24"/>
          <w:lang w:val="en-US" w:eastAsia="zh-CN"/>
        </w:rPr>
      </w:pPr>
      <w:r>
        <w:rPr>
          <w:rFonts w:hint="eastAsia"/>
          <w:color w:val="0000FF"/>
          <w:sz w:val="24"/>
          <w:szCs w:val="24"/>
          <w:lang w:val="en-US" w:eastAsia="zh-CN"/>
        </w:rPr>
        <w:t>A：创建站点我们一般是克隆一个网站，可以节约90%的工作量；开始只需要填写三项即可</w:t>
      </w:r>
    </w:p>
    <w:p>
      <w:pPr>
        <w:numPr>
          <w:ilvl w:val="0"/>
          <w:numId w:val="0"/>
        </w:numPr>
        <w:rPr>
          <w:rFonts w:hint="default"/>
          <w:color w:val="0000FF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firstLine="480" w:firstLineChars="200"/>
        <w:rPr>
          <w:rFonts w:hint="default"/>
          <w:color w:val="0D0D0D" w:themeColor="text1" w:themeTint="F2"/>
          <w:sz w:val="24"/>
          <w:szCs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/>
          <w:color w:val="0D0D0D" w:themeColor="text1" w:themeTint="F2"/>
          <w:sz w:val="24"/>
          <w:szCs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即使填多了也无用，会被克隆覆盖！</w:t>
      </w:r>
    </w:p>
    <w:p/>
    <w:p>
      <w:pPr>
        <w:rPr>
          <w:rFonts w:hint="eastAsia"/>
          <w:lang w:val="en-US" w:eastAsia="zh-CN"/>
        </w:rPr>
      </w:pPr>
      <w:r>
        <w:rPr>
          <w:rFonts w:hint="eastAsia"/>
          <w:color w:val="FF0000"/>
          <w:lang w:eastAsia="zh-CN"/>
        </w:rPr>
        <w:t>站点别名：</w:t>
      </w:r>
      <w:r>
        <w:rPr>
          <w:rFonts w:hint="eastAsia"/>
          <w:lang w:eastAsia="zh-CN"/>
        </w:rPr>
        <w:t>一般要命名有意义的简称，后续无法修改；</w:t>
      </w:r>
      <w:r>
        <w:rPr>
          <w:rFonts w:hint="eastAsia"/>
          <w:lang w:val="en-US" w:eastAsia="zh-CN"/>
        </w:rPr>
        <w:t xml:space="preserve"> 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color w:val="FF0000"/>
          <w:lang w:val="en-US" w:eastAsia="zh-CN"/>
        </w:rPr>
        <w:t>初始化网站的目标对象：</w:t>
      </w:r>
      <w:r>
        <w:rPr>
          <w:rFonts w:hint="eastAsia"/>
          <w:lang w:val="en-US" w:eastAsia="zh-CN"/>
        </w:rPr>
        <w:t>一般是先预览了默认的数十个站点，选到合适的直接在此处选择即可，那么目标网站的模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板、数据、栏目、菜单都会一模一样！一般克隆的目标网站，最重要是看上目标网站的模板。</w:t>
      </w:r>
    </w:p>
    <w:p/>
    <w:p/>
    <w:p>
      <w:r>
        <w:drawing>
          <wp:inline distT="0" distB="0" distL="114300" distR="114300">
            <wp:extent cx="6062345" cy="3162300"/>
            <wp:effectExtent l="0" t="0" r="1460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62345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pPr>
        <w:rPr>
          <w:rFonts w:hint="eastAsia" w:eastAsiaTheme="minorEastAsia"/>
          <w:color w:val="040FFA"/>
          <w:sz w:val="24"/>
          <w:szCs w:val="24"/>
          <w:lang w:eastAsia="zh-CN"/>
        </w:rPr>
      </w:pPr>
      <w:r>
        <w:rPr>
          <w:rFonts w:hint="eastAsia"/>
          <w:color w:val="040FFA"/>
          <w:sz w:val="24"/>
          <w:szCs w:val="24"/>
          <w:lang w:eastAsia="zh-CN"/>
        </w:rPr>
        <w:t>然后点击提交，新子站即建立完成：</w:t>
      </w:r>
    </w:p>
    <w:p/>
    <w:p>
      <w:r>
        <w:drawing>
          <wp:inline distT="0" distB="0" distL="114300" distR="114300">
            <wp:extent cx="6065520" cy="784860"/>
            <wp:effectExtent l="0" t="0" r="11430" b="152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6552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pPr>
        <w:numPr>
          <w:ilvl w:val="0"/>
          <w:numId w:val="1"/>
        </w:numPr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更新站群系统缓存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rPr>
          <w:rFonts w:hint="eastAsia"/>
          <w:color w:val="0000FF"/>
          <w:sz w:val="24"/>
          <w:szCs w:val="24"/>
          <w:lang w:val="en-US" w:eastAsia="zh-CN"/>
        </w:rPr>
      </w:pPr>
      <w:r>
        <w:rPr>
          <w:rFonts w:hint="eastAsia"/>
          <w:color w:val="0000FF"/>
          <w:sz w:val="24"/>
          <w:szCs w:val="24"/>
          <w:lang w:val="en-US" w:eastAsia="zh-CN"/>
        </w:rPr>
        <w:t>A：创建完站点后，要看到效果，一般需要更新站群系统缓存。</w:t>
      </w:r>
    </w:p>
    <w:p>
      <w:pPr>
        <w:rPr>
          <w:rFonts w:hint="eastAsia"/>
          <w:color w:val="0000FF"/>
          <w:sz w:val="24"/>
          <w:szCs w:val="24"/>
          <w:lang w:val="en-US" w:eastAsia="zh-CN"/>
        </w:rPr>
      </w:pPr>
    </w:p>
    <w:p>
      <w:pPr>
        <w:rPr>
          <w:rFonts w:hint="eastAsia"/>
          <w:color w:val="0000FF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6642100" cy="2916555"/>
            <wp:effectExtent l="0" t="0" r="6350" b="17145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2916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color w:val="0000FF"/>
          <w:sz w:val="24"/>
          <w:szCs w:val="24"/>
          <w:lang w:val="en-US" w:eastAsia="zh-CN"/>
        </w:rPr>
      </w:pPr>
    </w:p>
    <w:p>
      <w:pPr>
        <w:rPr>
          <w:rFonts w:hint="eastAsia"/>
          <w:color w:val="0000FF"/>
          <w:sz w:val="24"/>
          <w:szCs w:val="24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预览新建子站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r>
        <w:rPr>
          <w:rFonts w:hint="eastAsia"/>
          <w:color w:val="0000FF"/>
          <w:sz w:val="24"/>
          <w:szCs w:val="24"/>
          <w:lang w:val="en-US" w:eastAsia="zh-CN"/>
        </w:rPr>
        <w:t>A：新建立的子站没有排在最前或最后，找到后，点击子站网址预览效果</w:t>
      </w:r>
    </w:p>
    <w:p/>
    <w:p>
      <w:r>
        <w:drawing>
          <wp:inline distT="0" distB="0" distL="114300" distR="114300">
            <wp:extent cx="6253480" cy="2629535"/>
            <wp:effectExtent l="0" t="0" r="13970" b="1841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53480" cy="2629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pPr>
        <w:rPr>
          <w:rFonts w:hint="eastAsia"/>
          <w:color w:val="0000FF"/>
          <w:sz w:val="24"/>
          <w:szCs w:val="24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编辑新建子站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rPr>
          <w:rFonts w:hint="eastAsia"/>
          <w:color w:val="0000FF"/>
          <w:sz w:val="24"/>
          <w:szCs w:val="24"/>
          <w:lang w:val="en-US" w:eastAsia="zh-CN"/>
        </w:rPr>
      </w:pPr>
      <w:r>
        <w:rPr>
          <w:rFonts w:hint="eastAsia"/>
          <w:color w:val="0000FF"/>
          <w:sz w:val="24"/>
          <w:szCs w:val="24"/>
          <w:lang w:val="en-US" w:eastAsia="zh-CN"/>
        </w:rPr>
        <w:t>A、如果想编辑该子站信息，比如网站名称、底部版权、上传logo、绑定域名，点击此处</w:t>
      </w:r>
    </w:p>
    <w:p>
      <w:pPr>
        <w:rPr>
          <w:rFonts w:hint="eastAsia"/>
          <w:color w:val="0000FF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/>
        </w:rPr>
      </w:pPr>
      <w:r>
        <w:rPr>
          <w:rFonts w:hint="eastAsia"/>
          <w:color w:val="0000FF"/>
          <w:sz w:val="24"/>
          <w:szCs w:val="24"/>
          <w:lang w:val="en-US" w:eastAsia="zh-CN"/>
        </w:rPr>
        <w:t>“编辑”按钮。</w:t>
      </w:r>
    </w:p>
    <w:p/>
    <w:p>
      <w:r>
        <w:drawing>
          <wp:inline distT="0" distB="0" distL="114300" distR="114300">
            <wp:extent cx="6068695" cy="2498090"/>
            <wp:effectExtent l="0" t="0" r="8255" b="1651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68695" cy="2498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>
      <w:pPr>
        <w:rPr>
          <w:rFonts w:hint="default"/>
          <w:lang w:val="en-US"/>
        </w:rPr>
      </w:pPr>
      <w:r>
        <w:rPr>
          <w:rFonts w:hint="eastAsia"/>
          <w:color w:val="0000FF"/>
          <w:sz w:val="24"/>
          <w:szCs w:val="24"/>
          <w:lang w:val="en-US" w:eastAsia="zh-CN"/>
        </w:rPr>
        <w:t>B、需要填写的参数如下：（当然可以后续补充填写）</w:t>
      </w:r>
    </w:p>
    <w:p/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填写后，点击提交即可！</w:t>
      </w:r>
    </w:p>
    <w:p>
      <w:r>
        <w:drawing>
          <wp:inline distT="0" distB="0" distL="114300" distR="114300">
            <wp:extent cx="6771005" cy="3479800"/>
            <wp:effectExtent l="0" t="0" r="10795" b="6350"/>
            <wp:docPr id="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771005" cy="347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至此：一个子站的轮廓就建立好了！</w:t>
      </w:r>
    </w:p>
    <w:p>
      <w:pPr>
        <w:rPr>
          <w:rFonts w:hint="eastAsia"/>
          <w:sz w:val="28"/>
          <w:szCs w:val="28"/>
          <w:lang w:eastAsia="zh-CN"/>
        </w:rPr>
      </w:pPr>
    </w:p>
    <w:p>
      <w:pPr>
        <w:rPr>
          <w:rFonts w:hint="eastAsia"/>
          <w:sz w:val="28"/>
          <w:szCs w:val="28"/>
          <w:lang w:eastAsia="zh-CN"/>
        </w:rPr>
      </w:pPr>
    </w:p>
    <w:p>
      <w:pPr>
        <w:numPr>
          <w:ilvl w:val="0"/>
          <w:numId w:val="1"/>
        </w:numPr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新建子站的其他工作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rPr>
          <w:rFonts w:hint="eastAsia"/>
          <w:color w:val="0000FF"/>
          <w:sz w:val="24"/>
          <w:szCs w:val="24"/>
          <w:lang w:val="en-US" w:eastAsia="zh-CN"/>
        </w:rPr>
      </w:pPr>
      <w:r>
        <w:rPr>
          <w:rFonts w:hint="eastAsia"/>
          <w:color w:val="0000FF"/>
          <w:sz w:val="24"/>
          <w:szCs w:val="24"/>
          <w:lang w:val="en-US" w:eastAsia="zh-CN"/>
        </w:rPr>
        <w:t>新建的站点要完善，还有很多其他工作，在其他教程里面描述，后续的工作包括：</w:t>
      </w:r>
    </w:p>
    <w:p>
      <w:pPr>
        <w:rPr>
          <w:rFonts w:hint="eastAsia"/>
          <w:color w:val="0000FF"/>
          <w:sz w:val="24"/>
          <w:szCs w:val="24"/>
          <w:lang w:val="en-US" w:eastAsia="zh-CN"/>
        </w:rPr>
      </w:pPr>
    </w:p>
    <w:p>
      <w:pP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A：创建和修改此子站的栏目</w:t>
      </w:r>
    </w:p>
    <w:p>
      <w:pP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B：创建和修改此子站的导航菜单</w:t>
      </w:r>
    </w:p>
    <w:p>
      <w:pP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C：修改此子站的首页标签调用；比如横幅、内容、更多链接等。</w:t>
      </w:r>
    </w:p>
    <w:p>
      <w:pP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D：设置此子站的管理员、投稿员</w:t>
      </w:r>
    </w:p>
    <w:p>
      <w:pP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E：对接此子站的公共推送数据栏目，方便主站和子站的数据互通。</w:t>
      </w:r>
    </w:p>
    <w:p>
      <w:pP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F：绑定子站的二级域名访问形式</w:t>
      </w:r>
    </w:p>
    <w:p>
      <w:pP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default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G：子站栏目和内容的静态操作</w:t>
      </w:r>
    </w:p>
    <w:p>
      <w:pPr>
        <w:rPr>
          <w:rFonts w:hint="eastAsia"/>
          <w:sz w:val="28"/>
          <w:szCs w:val="28"/>
          <w:lang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0D1B3"/>
    <w:multiLevelType w:val="singleLevel"/>
    <w:tmpl w:val="14A0D1B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414EE1"/>
    <w:rsid w:val="0A386991"/>
    <w:rsid w:val="0FDE7DB7"/>
    <w:rsid w:val="15CB7A32"/>
    <w:rsid w:val="1A46031D"/>
    <w:rsid w:val="1B5F6720"/>
    <w:rsid w:val="20386E4B"/>
    <w:rsid w:val="214D6C6E"/>
    <w:rsid w:val="21B17DF5"/>
    <w:rsid w:val="26216D83"/>
    <w:rsid w:val="28C7736F"/>
    <w:rsid w:val="296C493F"/>
    <w:rsid w:val="320D45FD"/>
    <w:rsid w:val="344174AA"/>
    <w:rsid w:val="35EC0392"/>
    <w:rsid w:val="37E34026"/>
    <w:rsid w:val="3A934C25"/>
    <w:rsid w:val="41301479"/>
    <w:rsid w:val="47FA6C37"/>
    <w:rsid w:val="49D37582"/>
    <w:rsid w:val="508E0C7B"/>
    <w:rsid w:val="545155C4"/>
    <w:rsid w:val="54A301F0"/>
    <w:rsid w:val="5D4D008C"/>
    <w:rsid w:val="5DBE48E9"/>
    <w:rsid w:val="60E8690A"/>
    <w:rsid w:val="63E15887"/>
    <w:rsid w:val="64847FBD"/>
    <w:rsid w:val="6EAD071D"/>
    <w:rsid w:val="76A246FF"/>
    <w:rsid w:val="79BD04F4"/>
    <w:rsid w:val="7A1119B4"/>
    <w:rsid w:val="7C2449B0"/>
    <w:rsid w:val="7C6B10A4"/>
    <w:rsid w:val="7E7B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454545"/>
      <w:u w:val="none"/>
    </w:rPr>
  </w:style>
  <w:style w:type="character" w:styleId="7">
    <w:name w:val="Hyperlink"/>
    <w:basedOn w:val="4"/>
    <w:qFormat/>
    <w:uiPriority w:val="0"/>
    <w:rPr>
      <w:color w:val="454545"/>
      <w:u w:val="none"/>
    </w:rPr>
  </w:style>
  <w:style w:type="character" w:customStyle="1" w:styleId="8">
    <w:name w:val="clear2"/>
    <w:basedOn w:val="4"/>
    <w:qFormat/>
    <w:uiPriority w:val="0"/>
    <w:rPr>
      <w:sz w:val="0"/>
      <w:szCs w:val="0"/>
    </w:rPr>
  </w:style>
  <w:style w:type="character" w:customStyle="1" w:styleId="9">
    <w:name w:val="pass"/>
    <w:basedOn w:val="4"/>
    <w:qFormat/>
    <w:uiPriority w:val="0"/>
    <w:rPr>
      <w:color w:val="D50512"/>
    </w:rPr>
  </w:style>
  <w:style w:type="character" w:customStyle="1" w:styleId="10">
    <w:name w:val="clear"/>
    <w:basedOn w:val="4"/>
    <w:qFormat/>
    <w:uiPriority w:val="0"/>
    <w:rPr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2019-11-11T03:19:32Z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